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61277" w14:textId="77777777" w:rsidR="0027627C" w:rsidRPr="00F25914" w:rsidRDefault="0027627C" w:rsidP="0027627C">
      <w:pPr>
        <w:pageBreakBefore/>
        <w:spacing w:line="276" w:lineRule="auto"/>
        <w:jc w:val="right"/>
      </w:pPr>
      <w:r w:rsidRPr="00F25914">
        <w:t>Приложение №2</w:t>
      </w:r>
    </w:p>
    <w:p w14:paraId="58D163CE" w14:textId="1D492465" w:rsidR="00C70134" w:rsidRDefault="0027627C" w:rsidP="000D6AD3">
      <w:pPr>
        <w:keepNext/>
        <w:keepLines/>
        <w:suppressAutoHyphens/>
        <w:spacing w:line="276" w:lineRule="auto"/>
        <w:ind w:left="2268" w:right="-1"/>
        <w:jc w:val="right"/>
      </w:pPr>
      <w:r w:rsidRPr="00F25914">
        <w:t xml:space="preserve">                   </w:t>
      </w:r>
      <w:r w:rsidR="00BD4D67" w:rsidRPr="007718D0">
        <w:t xml:space="preserve">к Договору </w:t>
      </w:r>
      <w:r w:rsidR="00C70134">
        <w:t>возмездного оказания услуг</w:t>
      </w:r>
    </w:p>
    <w:p w14:paraId="6BE0FDBA" w14:textId="021EABE7" w:rsidR="00BD4D67" w:rsidRPr="007718D0" w:rsidRDefault="00BD4D67" w:rsidP="000D6AD3">
      <w:pPr>
        <w:keepNext/>
        <w:keepLines/>
        <w:suppressAutoHyphens/>
        <w:spacing w:line="276" w:lineRule="auto"/>
        <w:ind w:left="2268" w:right="-1"/>
        <w:jc w:val="right"/>
      </w:pPr>
      <w:r w:rsidRPr="007718D0">
        <w:t>№</w:t>
      </w:r>
      <w:r w:rsidR="00954504">
        <w:t xml:space="preserve"> </w:t>
      </w:r>
      <w:bookmarkStart w:id="0" w:name="_GoBack"/>
      <w:bookmarkEnd w:id="0"/>
      <w:r w:rsidR="00954504" w:rsidRPr="00954504">
        <w:t>250106313/01</w:t>
      </w:r>
      <w:r w:rsidR="00F67E31">
        <w:t xml:space="preserve"> </w:t>
      </w:r>
      <w:r w:rsidRPr="007718D0">
        <w:t xml:space="preserve">от </w:t>
      </w:r>
      <w:r w:rsidR="00D64A47">
        <w:t>«</w:t>
      </w:r>
      <w:r w:rsidR="000D6AD3">
        <w:t>___</w:t>
      </w:r>
      <w:r w:rsidR="00D64A47">
        <w:t xml:space="preserve">» </w:t>
      </w:r>
      <w:r w:rsidR="000D6AD3">
        <w:t>________</w:t>
      </w:r>
      <w:r w:rsidR="00D64A47">
        <w:t xml:space="preserve"> </w:t>
      </w:r>
      <w:r>
        <w:t>202</w:t>
      </w:r>
      <w:r w:rsidR="00E54F8C">
        <w:t>5</w:t>
      </w:r>
      <w:r>
        <w:t xml:space="preserve"> </w:t>
      </w:r>
      <w:r w:rsidRPr="007718D0">
        <w:t>г.</w:t>
      </w:r>
    </w:p>
    <w:p w14:paraId="32D2C30A" w14:textId="3172CC4C" w:rsidR="0027627C" w:rsidRPr="00F25914" w:rsidRDefault="0027627C" w:rsidP="00BD4D67">
      <w:pPr>
        <w:spacing w:line="276" w:lineRule="auto"/>
        <w:jc w:val="right"/>
        <w:rPr>
          <w:sz w:val="16"/>
          <w:szCs w:val="16"/>
        </w:rPr>
      </w:pPr>
    </w:p>
    <w:p w14:paraId="0B7288F4" w14:textId="77777777" w:rsidR="00F33110" w:rsidRDefault="0027627C" w:rsidP="0027627C">
      <w:pPr>
        <w:suppressAutoHyphens/>
        <w:spacing w:line="276" w:lineRule="auto"/>
        <w:ind w:firstLine="142"/>
        <w:jc w:val="center"/>
        <w:outlineLvl w:val="0"/>
        <w:rPr>
          <w:b/>
          <w:caps/>
        </w:rPr>
      </w:pPr>
      <w:r w:rsidRPr="00F25914">
        <w:rPr>
          <w:b/>
          <w:caps/>
        </w:rPr>
        <w:t>Календарный план</w:t>
      </w:r>
    </w:p>
    <w:p w14:paraId="43583459" w14:textId="27D02B3B" w:rsidR="0027627C" w:rsidRDefault="00F33110" w:rsidP="0027627C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Оказания услуг </w:t>
      </w:r>
      <w:r w:rsidR="003D43C6">
        <w:rPr>
          <w:b/>
          <w:bCs/>
          <w:color w:val="000000"/>
        </w:rPr>
        <w:t xml:space="preserve">по </w:t>
      </w:r>
      <w:r w:rsidR="0027627C" w:rsidRPr="00F25914">
        <w:rPr>
          <w:b/>
          <w:bCs/>
          <w:color w:val="000000"/>
        </w:rPr>
        <w:t>Геодинамическ</w:t>
      </w:r>
      <w:r w:rsidR="003D43C6">
        <w:rPr>
          <w:b/>
          <w:bCs/>
          <w:color w:val="000000"/>
        </w:rPr>
        <w:t>ому</w:t>
      </w:r>
      <w:r w:rsidR="0027627C" w:rsidRPr="00F25914">
        <w:rPr>
          <w:b/>
          <w:bCs/>
          <w:color w:val="000000"/>
        </w:rPr>
        <w:t xml:space="preserve"> мониторинг</w:t>
      </w:r>
      <w:r w:rsidR="003D43C6">
        <w:rPr>
          <w:b/>
          <w:bCs/>
          <w:color w:val="000000"/>
        </w:rPr>
        <w:t>у</w:t>
      </w:r>
      <w:r w:rsidR="0027627C" w:rsidRPr="00F25914">
        <w:rPr>
          <w:b/>
          <w:bCs/>
          <w:color w:val="000000"/>
        </w:rPr>
        <w:t xml:space="preserve"> на Губкинском техногенном полигоне</w:t>
      </w:r>
      <w:r w:rsidR="00E77708">
        <w:rPr>
          <w:b/>
          <w:bCs/>
          <w:color w:val="000000"/>
        </w:rPr>
        <w:t xml:space="preserve"> </w:t>
      </w:r>
      <w:r w:rsidR="0027627C" w:rsidRPr="00F25914">
        <w:rPr>
          <w:b/>
          <w:bCs/>
          <w:color w:val="000000"/>
        </w:rPr>
        <w:t>(</w:t>
      </w:r>
      <w:r w:rsidR="002F34E6">
        <w:rPr>
          <w:b/>
          <w:bCs/>
          <w:color w:val="000000"/>
        </w:rPr>
        <w:t>девятнадцатый</w:t>
      </w:r>
      <w:r w:rsidR="0096305F">
        <w:rPr>
          <w:b/>
          <w:bCs/>
          <w:color w:val="000000"/>
        </w:rPr>
        <w:t xml:space="preserve"> </w:t>
      </w:r>
      <w:r w:rsidR="0027627C" w:rsidRPr="00F25914">
        <w:rPr>
          <w:b/>
          <w:bCs/>
          <w:color w:val="000000"/>
        </w:rPr>
        <w:t>этап)</w:t>
      </w:r>
    </w:p>
    <w:tbl>
      <w:tblPr>
        <w:tblpPr w:leftFromText="180" w:rightFromText="180" w:vertAnchor="text" w:horzAnchor="margin" w:tblpXSpec="center" w:tblpY="24"/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670"/>
        <w:gridCol w:w="1843"/>
        <w:gridCol w:w="1414"/>
      </w:tblGrid>
      <w:tr w:rsidR="00E77708" w:rsidRPr="00F25914" w14:paraId="76A705C3" w14:textId="77777777" w:rsidTr="00251146">
        <w:trPr>
          <w:trHeight w:val="9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16FB" w14:textId="39456DB6" w:rsidR="00E77708" w:rsidRPr="00F25914" w:rsidRDefault="00E77708" w:rsidP="00251146">
            <w:pPr>
              <w:suppressAutoHyphens/>
              <w:spacing w:line="276" w:lineRule="auto"/>
              <w:jc w:val="center"/>
            </w:pPr>
            <w:r w:rsidRPr="00F25914">
              <w:t xml:space="preserve">№ </w:t>
            </w:r>
            <w:r w:rsidR="00251146">
              <w:t>этапа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8534" w14:textId="77777777" w:rsidR="00E77708" w:rsidRPr="00F25914" w:rsidRDefault="00E77708" w:rsidP="00E77708">
            <w:pPr>
              <w:suppressAutoHyphens/>
              <w:spacing w:line="276" w:lineRule="auto"/>
              <w:jc w:val="center"/>
            </w:pPr>
            <w:r w:rsidRPr="00F25914">
              <w:t>Наименование услуг по договору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34F8" w14:textId="24F4101B" w:rsidR="00E77708" w:rsidRPr="00F25914" w:rsidRDefault="00E77708" w:rsidP="00E77708">
            <w:pPr>
              <w:suppressAutoHyphens/>
              <w:spacing w:line="276" w:lineRule="auto"/>
              <w:jc w:val="center"/>
            </w:pPr>
            <w:r w:rsidRPr="00F25914">
              <w:t>Сроки оказания услуг</w:t>
            </w:r>
            <w:r>
              <w:t xml:space="preserve"> </w:t>
            </w:r>
            <w:r w:rsidRPr="00F25914">
              <w:t>(число, мес., год)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E083" w14:textId="77777777" w:rsidR="00E77708" w:rsidRPr="00F25914" w:rsidRDefault="00E77708" w:rsidP="00E77708">
            <w:pPr>
              <w:suppressAutoHyphens/>
              <w:spacing w:line="276" w:lineRule="auto"/>
              <w:jc w:val="center"/>
            </w:pPr>
            <w:r w:rsidRPr="00F25914">
              <w:t>Стоимость услуг, руб. без НДС</w:t>
            </w:r>
          </w:p>
        </w:tc>
      </w:tr>
      <w:tr w:rsidR="00E77708" w:rsidRPr="00F25914" w14:paraId="7E5677C9" w14:textId="77777777" w:rsidTr="00251146">
        <w:trPr>
          <w:trHeight w:hRule="exact" w:val="18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F391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  <w:r w:rsidRPr="00F25914">
              <w:rPr>
                <w:lang w:val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C08A" w14:textId="77777777" w:rsidR="00E77708" w:rsidRPr="004C656F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szCs w:val="24"/>
              </w:rPr>
            </w:pPr>
            <w:r w:rsidRPr="004C656F">
              <w:rPr>
                <w:szCs w:val="24"/>
              </w:rPr>
              <w:t>Сбор исходных данных, анализ и систематизация материалов по геолого-промысловой обстановке, геодезии, геофизике, сейсмологии, гидрогеологии и инженерной геологии месторождения. Дистанционные методы исследования с построением картографического материала.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572F" w14:textId="705C9FAB" w:rsidR="00E77708" w:rsidRPr="00E77708" w:rsidRDefault="00E77708" w:rsidP="00E7770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7708">
              <w:rPr>
                <w:sz w:val="22"/>
                <w:szCs w:val="22"/>
              </w:rPr>
              <w:t xml:space="preserve">С даты </w:t>
            </w:r>
            <w:r w:rsidR="003D43C6">
              <w:rPr>
                <w:sz w:val="22"/>
                <w:szCs w:val="22"/>
              </w:rPr>
              <w:t>подписания договора – 31.03.202</w:t>
            </w:r>
            <w:r w:rsidR="002F34E6">
              <w:rPr>
                <w:sz w:val="22"/>
                <w:szCs w:val="22"/>
              </w:rPr>
              <w:t>5</w:t>
            </w:r>
          </w:p>
          <w:p w14:paraId="24D87E6B" w14:textId="77777777" w:rsidR="00E77708" w:rsidRPr="00E77708" w:rsidRDefault="00E77708" w:rsidP="00E77708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8845" w14:textId="72819FCC" w:rsidR="00E77708" w:rsidRPr="00B949D6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</w:p>
        </w:tc>
      </w:tr>
      <w:tr w:rsidR="00E77708" w:rsidRPr="00F25914" w14:paraId="23C7EBB1" w14:textId="77777777" w:rsidTr="00251146">
        <w:trPr>
          <w:trHeight w:hRule="exact" w:val="19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471D" w14:textId="77777777" w:rsidR="00E77708" w:rsidRPr="004C656F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  <w:r w:rsidRPr="00F25914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0F5C" w14:textId="77777777" w:rsidR="00E77708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szCs w:val="24"/>
              </w:rPr>
            </w:pPr>
            <w:r w:rsidRPr="004C656F">
              <w:rPr>
                <w:szCs w:val="24"/>
              </w:rPr>
              <w:t>Интерферометрическая обработка космических снимков для построения цифровой модели местности. Составление карты современной геодинамической обстановки с выбором ключевых участков для подготовки к полевым работам. Организационно-технические мероприятия к выезду на полевые работы.</w:t>
            </w:r>
          </w:p>
          <w:p w14:paraId="2AC8FE83" w14:textId="77777777" w:rsidR="00E77708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szCs w:val="24"/>
              </w:rPr>
            </w:pPr>
          </w:p>
          <w:p w14:paraId="7BD8A301" w14:textId="77777777" w:rsidR="00E77708" w:rsidRPr="004C656F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5F24" w14:textId="2942F08A" w:rsidR="00E77708" w:rsidRPr="00E77708" w:rsidRDefault="003D43C6" w:rsidP="00E77708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01.04.202</w:t>
            </w:r>
            <w:r w:rsidR="002F34E6">
              <w:rPr>
                <w:sz w:val="22"/>
                <w:szCs w:val="22"/>
              </w:rPr>
              <w:t>5</w:t>
            </w:r>
            <w:r w:rsidR="00E77708" w:rsidRPr="00E77708">
              <w:rPr>
                <w:sz w:val="22"/>
                <w:szCs w:val="22"/>
              </w:rPr>
              <w:t xml:space="preserve"> – 30.06.202</w:t>
            </w:r>
            <w:r w:rsidR="002F34E6">
              <w:rPr>
                <w:sz w:val="22"/>
                <w:szCs w:val="22"/>
              </w:rPr>
              <w:t>5</w:t>
            </w:r>
          </w:p>
          <w:p w14:paraId="2D38B2A2" w14:textId="77777777" w:rsidR="00E77708" w:rsidRPr="00E77708" w:rsidRDefault="00E77708" w:rsidP="00E77708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C06C" w14:textId="1C6F3CF1" w:rsidR="00E77708" w:rsidRPr="00264ACE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</w:p>
        </w:tc>
      </w:tr>
      <w:tr w:rsidR="00E77708" w:rsidRPr="00F25914" w14:paraId="07B8DEAE" w14:textId="77777777" w:rsidTr="00251146">
        <w:trPr>
          <w:trHeight w:hRule="exact" w:val="25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B3E7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  <w:r w:rsidRPr="00F25914"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6D26" w14:textId="0248CCED" w:rsidR="00E77708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jc w:val="left"/>
              <w:rPr>
                <w:szCs w:val="24"/>
              </w:rPr>
            </w:pPr>
            <w:r w:rsidRPr="00427667">
              <w:rPr>
                <w:color w:val="000000"/>
                <w:szCs w:val="24"/>
                <w:lang w:bidi="ru-RU"/>
              </w:rPr>
              <w:t xml:space="preserve">Геодинамический мониторинг на техногенном полигоне (нивелирование, ГНСС-наблюдения) с полевым обследованием состояния промышленных и </w:t>
            </w:r>
            <w:r>
              <w:rPr>
                <w:color w:val="000000"/>
                <w:szCs w:val="24"/>
                <w:lang w:bidi="ru-RU"/>
              </w:rPr>
              <w:t xml:space="preserve">гражданских зданий и сооружений. </w:t>
            </w:r>
            <w:r w:rsidR="00E22CA6">
              <w:rPr>
                <w:szCs w:val="24"/>
              </w:rPr>
              <w:t xml:space="preserve">Камеральная </w:t>
            </w:r>
            <w:r w:rsidR="00E22CA6" w:rsidRPr="004C656F">
              <w:rPr>
                <w:szCs w:val="24"/>
              </w:rPr>
              <w:t>обработка</w:t>
            </w:r>
            <w:r>
              <w:rPr>
                <w:szCs w:val="24"/>
              </w:rPr>
              <w:t xml:space="preserve"> </w:t>
            </w:r>
            <w:r w:rsidRPr="004C656F">
              <w:rPr>
                <w:szCs w:val="24"/>
              </w:rPr>
              <w:t>результатов полевых рабо</w:t>
            </w:r>
            <w:r>
              <w:rPr>
                <w:szCs w:val="24"/>
              </w:rPr>
              <w:t xml:space="preserve">т. </w:t>
            </w:r>
          </w:p>
          <w:p w14:paraId="6212A5BD" w14:textId="331617B4" w:rsidR="00E77708" w:rsidRDefault="000D6AD3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color w:val="000000"/>
                <w:szCs w:val="24"/>
                <w:lang w:bidi="ru-RU"/>
              </w:rPr>
            </w:pPr>
            <w:r w:rsidRPr="000D6AD3">
              <w:t>Корректировка проекта геодинамического мониторинга с учетом результатов работ за весь период наблюдений.</w:t>
            </w:r>
          </w:p>
          <w:p w14:paraId="006D255F" w14:textId="77777777" w:rsidR="00E77708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color w:val="000000"/>
                <w:szCs w:val="24"/>
                <w:lang w:bidi="ru-RU"/>
              </w:rPr>
            </w:pPr>
          </w:p>
          <w:p w14:paraId="763F5B97" w14:textId="77777777" w:rsidR="00E77708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color w:val="000000"/>
                <w:szCs w:val="24"/>
                <w:lang w:bidi="ru-RU"/>
              </w:rPr>
            </w:pPr>
          </w:p>
          <w:p w14:paraId="77A9A4E4" w14:textId="77777777" w:rsidR="00E77708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color w:val="000000"/>
                <w:szCs w:val="24"/>
                <w:lang w:bidi="ru-RU"/>
              </w:rPr>
            </w:pPr>
          </w:p>
          <w:p w14:paraId="4227BFEE" w14:textId="77777777" w:rsidR="00E77708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color w:val="000000"/>
                <w:szCs w:val="24"/>
                <w:lang w:bidi="ru-RU"/>
              </w:rPr>
            </w:pPr>
          </w:p>
          <w:p w14:paraId="09FAE61B" w14:textId="77777777" w:rsidR="00E77708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color w:val="000000"/>
                <w:szCs w:val="24"/>
                <w:lang w:bidi="ru-RU"/>
              </w:rPr>
            </w:pPr>
          </w:p>
          <w:p w14:paraId="795A48B6" w14:textId="77777777" w:rsidR="00E77708" w:rsidRPr="004C656F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contextualSpacing/>
              <w:jc w:val="left"/>
              <w:rPr>
                <w:szCs w:val="24"/>
              </w:rPr>
            </w:pPr>
            <w:r w:rsidRPr="00427667">
              <w:rPr>
                <w:color w:val="000000"/>
                <w:szCs w:val="24"/>
                <w:lang w:bidi="ru-RU"/>
              </w:rPr>
              <w:t xml:space="preserve">гражданских зданий и </w:t>
            </w:r>
            <w:proofErr w:type="spellStart"/>
            <w:proofErr w:type="gramStart"/>
            <w:r w:rsidRPr="00427667">
              <w:rPr>
                <w:color w:val="000000"/>
                <w:szCs w:val="24"/>
                <w:lang w:bidi="ru-RU"/>
              </w:rPr>
              <w:t>сооружений.</w:t>
            </w:r>
            <w:r w:rsidRPr="004C656F">
              <w:rPr>
                <w:szCs w:val="24"/>
              </w:rPr>
              <w:t>Высокоточное</w:t>
            </w:r>
            <w:proofErr w:type="spellEnd"/>
            <w:proofErr w:type="gramEnd"/>
            <w:r w:rsidRPr="004C656F">
              <w:rPr>
                <w:szCs w:val="24"/>
              </w:rPr>
              <w:t xml:space="preserve"> геометрическое нивелирование II класса протяженностью 40 </w:t>
            </w:r>
            <w:proofErr w:type="spellStart"/>
            <w:r w:rsidRPr="004C656F">
              <w:rPr>
                <w:szCs w:val="24"/>
              </w:rPr>
              <w:t>пог.км</w:t>
            </w:r>
            <w:proofErr w:type="spellEnd"/>
            <w:r w:rsidRPr="004C656F">
              <w:rPr>
                <w:szCs w:val="24"/>
              </w:rPr>
              <w:t xml:space="preserve"> двойного хода.</w:t>
            </w:r>
            <w:r w:rsidRPr="00427667">
              <w:rPr>
                <w:color w:val="000000"/>
                <w:szCs w:val="24"/>
                <w:lang w:bidi="ru-RU"/>
              </w:rPr>
              <w:t xml:space="preserve"> ГНСС-наблюдения.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6315" w14:textId="5B62928A" w:rsidR="00E77708" w:rsidRPr="00E77708" w:rsidRDefault="003D43C6" w:rsidP="00E77708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01.07.202</w:t>
            </w:r>
            <w:r w:rsidR="002F34E6">
              <w:rPr>
                <w:sz w:val="22"/>
                <w:szCs w:val="22"/>
              </w:rPr>
              <w:t>5</w:t>
            </w:r>
            <w:r w:rsidR="00E77708" w:rsidRPr="00E77708">
              <w:rPr>
                <w:sz w:val="22"/>
                <w:szCs w:val="22"/>
              </w:rPr>
              <w:t xml:space="preserve"> – 30.09.202</w:t>
            </w:r>
            <w:r w:rsidR="002F34E6">
              <w:rPr>
                <w:sz w:val="22"/>
                <w:szCs w:val="22"/>
              </w:rPr>
              <w:t>5</w:t>
            </w:r>
          </w:p>
          <w:p w14:paraId="1879E4F0" w14:textId="77777777" w:rsidR="00E77708" w:rsidRPr="00E77708" w:rsidRDefault="00E77708" w:rsidP="00E77708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8988" w14:textId="0499D439" w:rsidR="00E77708" w:rsidRPr="00264ACE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</w:p>
        </w:tc>
      </w:tr>
      <w:tr w:rsidR="00E77708" w:rsidRPr="00F25914" w14:paraId="6E420605" w14:textId="77777777" w:rsidTr="00251146">
        <w:trPr>
          <w:trHeight w:hRule="exact" w:val="2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7C7F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  <w:r w:rsidRPr="00F25914"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F252" w14:textId="77777777" w:rsidR="00E77708" w:rsidRDefault="00E77708" w:rsidP="00E77708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jc w:val="left"/>
              <w:rPr>
                <w:szCs w:val="24"/>
              </w:rPr>
            </w:pPr>
            <w:r w:rsidRPr="004C656F">
              <w:rPr>
                <w:szCs w:val="24"/>
              </w:rPr>
              <w:t>Анализ и интерпретация результатов инструментальных геодезических измерений на геодинамическом полигоне.  Составление отчета.</w:t>
            </w:r>
            <w:r>
              <w:rPr>
                <w:szCs w:val="24"/>
              </w:rPr>
              <w:t xml:space="preserve"> </w:t>
            </w:r>
            <w:r w:rsidRPr="004C656F">
              <w:rPr>
                <w:szCs w:val="24"/>
              </w:rPr>
              <w:t xml:space="preserve">Построение карт и разработка рекомендаций. </w:t>
            </w:r>
          </w:p>
          <w:p w14:paraId="675C19FD" w14:textId="719835A5" w:rsidR="00E77708" w:rsidRPr="00435A20" w:rsidRDefault="00E77708" w:rsidP="000D6AD3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0"/>
              <w:jc w:val="left"/>
              <w:rPr>
                <w:szCs w:val="24"/>
              </w:rPr>
            </w:pPr>
            <w:r w:rsidRPr="00435A20">
              <w:rPr>
                <w:color w:val="000000"/>
                <w:szCs w:val="24"/>
                <w:lang w:bidi="ru-RU"/>
              </w:rPr>
              <w:t>Согласование сводного отчета и проекта геодинамического мониторинга в Северо-Уральском управлении Ростехнадзора.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F5D2" w14:textId="411322F5" w:rsidR="00E77708" w:rsidRPr="00E77708" w:rsidRDefault="00E77708" w:rsidP="00E7770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77708">
              <w:rPr>
                <w:sz w:val="22"/>
                <w:szCs w:val="22"/>
              </w:rPr>
              <w:t>01.10.202</w:t>
            </w:r>
            <w:r w:rsidR="002F34E6">
              <w:rPr>
                <w:sz w:val="22"/>
                <w:szCs w:val="22"/>
              </w:rPr>
              <w:t>5</w:t>
            </w:r>
            <w:r w:rsidRPr="00E77708">
              <w:rPr>
                <w:sz w:val="22"/>
                <w:szCs w:val="22"/>
              </w:rPr>
              <w:t xml:space="preserve"> – 3</w:t>
            </w:r>
            <w:r w:rsidR="00466218">
              <w:rPr>
                <w:sz w:val="22"/>
                <w:szCs w:val="22"/>
              </w:rPr>
              <w:t>0</w:t>
            </w:r>
            <w:r w:rsidRPr="00E77708">
              <w:rPr>
                <w:sz w:val="22"/>
                <w:szCs w:val="22"/>
              </w:rPr>
              <w:t>.1</w:t>
            </w:r>
            <w:r w:rsidR="00466218">
              <w:rPr>
                <w:sz w:val="22"/>
                <w:szCs w:val="22"/>
              </w:rPr>
              <w:t>1</w:t>
            </w:r>
            <w:r w:rsidRPr="00E77708">
              <w:rPr>
                <w:sz w:val="22"/>
                <w:szCs w:val="22"/>
              </w:rPr>
              <w:t>.202</w:t>
            </w:r>
            <w:r w:rsidR="002F34E6">
              <w:rPr>
                <w:sz w:val="22"/>
                <w:szCs w:val="22"/>
              </w:rPr>
              <w:t>5</w:t>
            </w:r>
          </w:p>
          <w:p w14:paraId="56AC5D3E" w14:textId="77777777" w:rsidR="00E77708" w:rsidRPr="00E77708" w:rsidRDefault="00E77708" w:rsidP="00E77708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934" w14:textId="728C1F4D" w:rsidR="00E77708" w:rsidRPr="00264ACE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</w:p>
        </w:tc>
      </w:tr>
      <w:tr w:rsidR="00E77708" w:rsidRPr="00F25914" w14:paraId="041118D4" w14:textId="77777777" w:rsidTr="00251146">
        <w:trPr>
          <w:trHeight w:val="3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EE9D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0687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ind w:firstLine="709"/>
              <w:jc w:val="right"/>
              <w:rPr>
                <w:b/>
              </w:rPr>
            </w:pPr>
            <w:r w:rsidRPr="00F25914">
              <w:rPr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4EDF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ind w:firstLine="709"/>
              <w:jc w:val="both"/>
              <w:rPr>
                <w:b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514" w14:textId="71DC426D" w:rsidR="00E77708" w:rsidRPr="00264ACE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  <w:rPr>
                <w:b/>
              </w:rPr>
            </w:pPr>
          </w:p>
        </w:tc>
      </w:tr>
      <w:tr w:rsidR="00E77708" w:rsidRPr="00F25914" w14:paraId="6C815302" w14:textId="77777777" w:rsidTr="00251146">
        <w:trPr>
          <w:trHeight w:val="3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A89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521D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ind w:firstLine="709"/>
              <w:jc w:val="right"/>
              <w:rPr>
                <w:b/>
              </w:rPr>
            </w:pPr>
            <w:r w:rsidRPr="00F25914">
              <w:rPr>
                <w:b/>
              </w:rPr>
              <w:t>Кроме того, НДС 20 %: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1327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ind w:firstLine="709"/>
              <w:jc w:val="both"/>
              <w:rPr>
                <w:b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993B" w14:textId="29ED5067" w:rsidR="00E77708" w:rsidRPr="00264ACE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  <w:rPr>
                <w:b/>
              </w:rPr>
            </w:pPr>
          </w:p>
        </w:tc>
      </w:tr>
      <w:tr w:rsidR="00E77708" w:rsidRPr="00F25914" w14:paraId="5E2799A5" w14:textId="77777777" w:rsidTr="00251146">
        <w:trPr>
          <w:trHeight w:val="3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671E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B93E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ind w:firstLine="709"/>
              <w:jc w:val="right"/>
              <w:rPr>
                <w:b/>
              </w:rPr>
            </w:pPr>
            <w:r w:rsidRPr="00F25914">
              <w:rPr>
                <w:b/>
              </w:rPr>
              <w:t>Итого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D70" w14:textId="77777777" w:rsidR="00E77708" w:rsidRPr="00F25914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ind w:firstLine="709"/>
              <w:jc w:val="both"/>
              <w:rPr>
                <w:b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DCBA" w14:textId="10323C30" w:rsidR="00E77708" w:rsidRPr="00B949D6" w:rsidRDefault="00E77708" w:rsidP="00E77708">
            <w:pPr>
              <w:tabs>
                <w:tab w:val="left" w:pos="7938"/>
              </w:tabs>
              <w:suppressAutoHyphens/>
              <w:spacing w:line="276" w:lineRule="auto"/>
              <w:jc w:val="center"/>
              <w:rPr>
                <w:b/>
              </w:rPr>
            </w:pPr>
          </w:p>
        </w:tc>
      </w:tr>
    </w:tbl>
    <w:tbl>
      <w:tblPr>
        <w:tblW w:w="9936" w:type="dxa"/>
        <w:tblLayout w:type="fixed"/>
        <w:tblLook w:val="04A0" w:firstRow="1" w:lastRow="0" w:firstColumn="1" w:lastColumn="0" w:noHBand="0" w:noVBand="1"/>
      </w:tblPr>
      <w:tblGrid>
        <w:gridCol w:w="4928"/>
        <w:gridCol w:w="5008"/>
      </w:tblGrid>
      <w:tr w:rsidR="0027627C" w:rsidRPr="00F25914" w14:paraId="5D2B76EE" w14:textId="77777777" w:rsidTr="001E6AB4">
        <w:trPr>
          <w:trHeight w:val="921"/>
        </w:trPr>
        <w:tc>
          <w:tcPr>
            <w:tcW w:w="4928" w:type="dxa"/>
          </w:tcPr>
          <w:p w14:paraId="66ED3DA4" w14:textId="77777777" w:rsidR="003D43C6" w:rsidRDefault="003D43C6" w:rsidP="00E77708">
            <w:pPr>
              <w:suppressAutoHyphens/>
              <w:spacing w:line="276" w:lineRule="auto"/>
              <w:rPr>
                <w:b/>
              </w:rPr>
            </w:pPr>
          </w:p>
          <w:p w14:paraId="20E76A68" w14:textId="0B7A1E68" w:rsidR="0027627C" w:rsidRPr="00E37F3F" w:rsidRDefault="0027627C" w:rsidP="00E77708">
            <w:pPr>
              <w:suppressAutoHyphens/>
              <w:spacing w:line="276" w:lineRule="auto"/>
              <w:rPr>
                <w:b/>
              </w:rPr>
            </w:pPr>
            <w:r w:rsidRPr="00F25914">
              <w:rPr>
                <w:b/>
              </w:rPr>
              <w:t>ИСПОЛНИТЕЛЬ:</w:t>
            </w:r>
          </w:p>
          <w:p w14:paraId="0922C2E1" w14:textId="352F47BA" w:rsidR="0027627C" w:rsidRPr="003B43DB" w:rsidRDefault="0027627C" w:rsidP="007151D1">
            <w:pPr>
              <w:spacing w:line="276" w:lineRule="auto"/>
              <w:ind w:left="851" w:hanging="851"/>
              <w:rPr>
                <w:b/>
                <w:bCs/>
              </w:rPr>
            </w:pPr>
          </w:p>
        </w:tc>
        <w:tc>
          <w:tcPr>
            <w:tcW w:w="5008" w:type="dxa"/>
          </w:tcPr>
          <w:p w14:paraId="02FFCCB5" w14:textId="77777777" w:rsidR="003D43C6" w:rsidRDefault="003D43C6" w:rsidP="00E77708">
            <w:pPr>
              <w:suppressAutoHyphens/>
              <w:spacing w:line="276" w:lineRule="auto"/>
              <w:jc w:val="both"/>
              <w:rPr>
                <w:b/>
              </w:rPr>
            </w:pPr>
          </w:p>
          <w:p w14:paraId="2D8B54FB" w14:textId="3662AFD2" w:rsidR="009F4023" w:rsidRDefault="0027627C" w:rsidP="00E77708">
            <w:pPr>
              <w:suppressAutoHyphens/>
              <w:spacing w:line="276" w:lineRule="auto"/>
              <w:jc w:val="both"/>
              <w:rPr>
                <w:b/>
              </w:rPr>
            </w:pPr>
            <w:r w:rsidRPr="00F25914">
              <w:rPr>
                <w:b/>
              </w:rPr>
              <w:t>ЗАКАЗЧИК:</w:t>
            </w:r>
          </w:p>
          <w:p w14:paraId="71D9C657" w14:textId="4F8146F0" w:rsidR="0027627C" w:rsidRPr="00F25914" w:rsidRDefault="0027627C" w:rsidP="00E77708">
            <w:pPr>
              <w:suppressAutoHyphens/>
              <w:spacing w:line="276" w:lineRule="auto"/>
              <w:jc w:val="both"/>
              <w:rPr>
                <w:b/>
              </w:rPr>
            </w:pPr>
            <w:r w:rsidRPr="00F25914">
              <w:rPr>
                <w:b/>
              </w:rPr>
              <w:t>Генеральный директор</w:t>
            </w:r>
          </w:p>
          <w:p w14:paraId="4A9AECDE" w14:textId="6CC27CBE" w:rsidR="0027627C" w:rsidRPr="00F25914" w:rsidRDefault="0027627C" w:rsidP="007151D1">
            <w:pPr>
              <w:spacing w:line="276" w:lineRule="auto"/>
              <w:rPr>
                <w:b/>
              </w:rPr>
            </w:pPr>
            <w:r w:rsidRPr="00F25914">
              <w:rPr>
                <w:b/>
              </w:rPr>
              <w:t>АО «</w:t>
            </w:r>
            <w:proofErr w:type="spellStart"/>
            <w:r w:rsidRPr="00F25914">
              <w:rPr>
                <w:b/>
              </w:rPr>
              <w:t>Пургаз</w:t>
            </w:r>
            <w:proofErr w:type="spellEnd"/>
            <w:r w:rsidRPr="00F25914">
              <w:rPr>
                <w:b/>
              </w:rPr>
              <w:t>»</w:t>
            </w:r>
          </w:p>
          <w:p w14:paraId="5CC06D3C" w14:textId="5AAA5845" w:rsidR="0027627C" w:rsidRPr="00F25914" w:rsidRDefault="0027627C" w:rsidP="007151D1">
            <w:pPr>
              <w:suppressAutoHyphens/>
              <w:spacing w:line="276" w:lineRule="auto"/>
              <w:rPr>
                <w:b/>
              </w:rPr>
            </w:pPr>
            <w:r w:rsidRPr="00F25914">
              <w:rPr>
                <w:b/>
              </w:rPr>
              <w:t xml:space="preserve">________________ С.П. </w:t>
            </w:r>
            <w:proofErr w:type="spellStart"/>
            <w:r w:rsidRPr="00F25914">
              <w:rPr>
                <w:b/>
              </w:rPr>
              <w:t>Стецюкевич</w:t>
            </w:r>
            <w:proofErr w:type="spellEnd"/>
          </w:p>
        </w:tc>
      </w:tr>
    </w:tbl>
    <w:p w14:paraId="677E6405" w14:textId="77777777" w:rsidR="0027627C" w:rsidRDefault="0027627C" w:rsidP="0027627C">
      <w:pPr>
        <w:suppressAutoHyphens/>
        <w:spacing w:line="276" w:lineRule="auto"/>
      </w:pPr>
    </w:p>
    <w:sectPr w:rsidR="0027627C" w:rsidSect="005A7303">
      <w:footerReference w:type="default" r:id="rId6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C89F5" w14:textId="77777777" w:rsidR="000E2151" w:rsidRDefault="000D691C">
      <w:r>
        <w:separator/>
      </w:r>
    </w:p>
  </w:endnote>
  <w:endnote w:type="continuationSeparator" w:id="0">
    <w:p w14:paraId="12034B15" w14:textId="77777777" w:rsidR="000E2151" w:rsidRDefault="000D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44DFB" w14:textId="77777777" w:rsidR="00241139" w:rsidRPr="00835BEF" w:rsidRDefault="00954504">
    <w:pPr>
      <w:pStyle w:val="a5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383C6" w14:textId="77777777" w:rsidR="000E2151" w:rsidRDefault="000D691C">
      <w:r>
        <w:separator/>
      </w:r>
    </w:p>
  </w:footnote>
  <w:footnote w:type="continuationSeparator" w:id="0">
    <w:p w14:paraId="5C138523" w14:textId="77777777" w:rsidR="000E2151" w:rsidRDefault="000D69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7C"/>
    <w:rsid w:val="000D691C"/>
    <w:rsid w:val="000D6AD3"/>
    <w:rsid w:val="000E2151"/>
    <w:rsid w:val="001E6AB4"/>
    <w:rsid w:val="00251146"/>
    <w:rsid w:val="0027627C"/>
    <w:rsid w:val="002F34E6"/>
    <w:rsid w:val="0035570C"/>
    <w:rsid w:val="003D43C6"/>
    <w:rsid w:val="00450F1C"/>
    <w:rsid w:val="00466218"/>
    <w:rsid w:val="005A7303"/>
    <w:rsid w:val="008D1756"/>
    <w:rsid w:val="00954504"/>
    <w:rsid w:val="0096305F"/>
    <w:rsid w:val="009F4023"/>
    <w:rsid w:val="00B949D6"/>
    <w:rsid w:val="00BD4D67"/>
    <w:rsid w:val="00BD757F"/>
    <w:rsid w:val="00BF6C07"/>
    <w:rsid w:val="00C238E1"/>
    <w:rsid w:val="00C70134"/>
    <w:rsid w:val="00D64A47"/>
    <w:rsid w:val="00E22CA6"/>
    <w:rsid w:val="00E54F8C"/>
    <w:rsid w:val="00E77708"/>
    <w:rsid w:val="00E95BED"/>
    <w:rsid w:val="00F33110"/>
    <w:rsid w:val="00F6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AA2A"/>
  <w15:docId w15:val="{A9CFDD2F-4B84-4A0D-8447-4B848ABB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7627C"/>
    <w:pPr>
      <w:tabs>
        <w:tab w:val="left" w:pos="-567"/>
      </w:tabs>
      <w:spacing w:line="360" w:lineRule="auto"/>
      <w:ind w:left="-567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62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2762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2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949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949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">
    <w:name w:val="Основной текст + 10;5 pt"/>
    <w:basedOn w:val="a0"/>
    <w:rsid w:val="000D6A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ИНГГ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Демчук Андрей Викторович</dc:creator>
  <cp:lastModifiedBy>Демчук Андрей Викторович</cp:lastModifiedBy>
  <cp:revision>11</cp:revision>
  <dcterms:created xsi:type="dcterms:W3CDTF">2024-01-15T06:16:00Z</dcterms:created>
  <dcterms:modified xsi:type="dcterms:W3CDTF">2025-01-23T09:58:00Z</dcterms:modified>
</cp:coreProperties>
</file>